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2689"/>
        <w:gridCol w:w="3340"/>
        <w:gridCol w:w="3889"/>
      </w:tblGrid>
      <w:tr w:rsidR="00E00B3A" w:rsidRPr="00AE225A" w:rsidTr="007A5901">
        <w:trPr>
          <w:trHeight w:val="1395"/>
        </w:trPr>
        <w:tc>
          <w:tcPr>
            <w:tcW w:w="2689" w:type="dxa"/>
          </w:tcPr>
          <w:p w:rsidR="00E00B3A" w:rsidRDefault="00E00B3A" w:rsidP="007A5901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72D8AD9" wp14:editId="09348CD0">
                  <wp:extent cx="942975" cy="809625"/>
                  <wp:effectExtent l="0" t="0" r="9525" b="9525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00B3A" w:rsidRPr="00AE225A" w:rsidRDefault="00E00B3A" w:rsidP="007A5901">
            <w:pPr>
              <w:jc w:val="center"/>
            </w:pPr>
          </w:p>
        </w:tc>
        <w:tc>
          <w:tcPr>
            <w:tcW w:w="7229" w:type="dxa"/>
            <w:gridSpan w:val="2"/>
          </w:tcPr>
          <w:p w:rsidR="00E00B3A" w:rsidRPr="00AE225A" w:rsidRDefault="00E00B3A" w:rsidP="007A5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25A">
              <w:rPr>
                <w:rFonts w:ascii="Times New Roman" w:hAnsi="Times New Roman" w:cs="Times New Roman"/>
                <w:b/>
              </w:rPr>
              <w:t>T.C.</w:t>
            </w:r>
          </w:p>
          <w:p w:rsidR="00E00B3A" w:rsidRPr="00AE225A" w:rsidRDefault="00E00B3A" w:rsidP="007A5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25A">
              <w:rPr>
                <w:rFonts w:ascii="Times New Roman" w:hAnsi="Times New Roman" w:cs="Times New Roman"/>
                <w:b/>
              </w:rPr>
              <w:t>ÇUKUROVA ÜNİVERSİTESİ</w:t>
            </w:r>
          </w:p>
          <w:p w:rsidR="00E00B3A" w:rsidRPr="00AE225A" w:rsidRDefault="00E00B3A" w:rsidP="007A5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25A">
              <w:rPr>
                <w:rFonts w:ascii="Times New Roman" w:hAnsi="Times New Roman" w:cs="Times New Roman"/>
                <w:b/>
              </w:rPr>
              <w:t>BAĞIMLILIK VE ADLİ BİLİMLER ENSTİTÜSÜ</w:t>
            </w:r>
          </w:p>
          <w:p w:rsidR="00E00B3A" w:rsidRPr="00AE225A" w:rsidRDefault="00E00B3A" w:rsidP="007A5901">
            <w:pPr>
              <w:jc w:val="center"/>
            </w:pPr>
            <w:r w:rsidRPr="00AE225A">
              <w:rPr>
                <w:rFonts w:ascii="Times New Roman" w:hAnsi="Times New Roman" w:cs="Times New Roman"/>
                <w:b/>
              </w:rPr>
              <w:t>GÖREV TANIM FORMU</w:t>
            </w:r>
            <w:r w:rsidRPr="00AE225A">
              <w:t xml:space="preserve">                                               </w:t>
            </w:r>
          </w:p>
        </w:tc>
      </w:tr>
      <w:tr w:rsidR="00E00B3A" w:rsidRPr="005E18D5" w:rsidTr="007A5901">
        <w:trPr>
          <w:trHeight w:val="262"/>
        </w:trPr>
        <w:tc>
          <w:tcPr>
            <w:tcW w:w="2689" w:type="dxa"/>
            <w:vMerge w:val="restart"/>
          </w:tcPr>
          <w:p w:rsidR="00E00B3A" w:rsidRPr="005E18D5" w:rsidRDefault="00E00B3A" w:rsidP="007A5901">
            <w:pPr>
              <w:rPr>
                <w:b/>
              </w:rPr>
            </w:pPr>
          </w:p>
          <w:p w:rsidR="00E00B3A" w:rsidRPr="005E18D5" w:rsidRDefault="00E00B3A" w:rsidP="007A5901">
            <w:pPr>
              <w:rPr>
                <w:b/>
              </w:rPr>
            </w:pPr>
          </w:p>
          <w:p w:rsidR="00E00B3A" w:rsidRPr="005E18D5" w:rsidRDefault="00E00B3A" w:rsidP="007A5901">
            <w:pPr>
              <w:rPr>
                <w:b/>
              </w:rPr>
            </w:pPr>
            <w:r w:rsidRPr="005E18D5">
              <w:rPr>
                <w:b/>
              </w:rPr>
              <w:t>ORGANİZASYON BİLGİLERİ</w:t>
            </w:r>
          </w:p>
        </w:tc>
        <w:tc>
          <w:tcPr>
            <w:tcW w:w="3340" w:type="dxa"/>
          </w:tcPr>
          <w:p w:rsidR="00E00B3A" w:rsidRPr="005E18D5" w:rsidRDefault="00E00B3A" w:rsidP="007A5901">
            <w:pPr>
              <w:rPr>
                <w:b/>
              </w:rPr>
            </w:pPr>
            <w:r w:rsidRPr="005E18D5">
              <w:rPr>
                <w:b/>
              </w:rPr>
              <w:t>BİRİM ADI</w:t>
            </w:r>
          </w:p>
        </w:tc>
        <w:tc>
          <w:tcPr>
            <w:tcW w:w="3889" w:type="dxa"/>
          </w:tcPr>
          <w:p w:rsidR="00E00B3A" w:rsidRPr="005E18D5" w:rsidRDefault="00E00B3A" w:rsidP="007A5901">
            <w:pPr>
              <w:rPr>
                <w:b/>
              </w:rPr>
            </w:pPr>
            <w:r>
              <w:rPr>
                <w:b/>
              </w:rPr>
              <w:t>YAZI İŞLERİ</w:t>
            </w:r>
          </w:p>
        </w:tc>
      </w:tr>
      <w:tr w:rsidR="00E00B3A" w:rsidRPr="005E18D5" w:rsidTr="007A5901">
        <w:trPr>
          <w:trHeight w:val="244"/>
        </w:trPr>
        <w:tc>
          <w:tcPr>
            <w:tcW w:w="2689" w:type="dxa"/>
            <w:vMerge/>
          </w:tcPr>
          <w:p w:rsidR="00E00B3A" w:rsidRPr="005E18D5" w:rsidRDefault="00E00B3A" w:rsidP="007A5901">
            <w:pPr>
              <w:rPr>
                <w:b/>
              </w:rPr>
            </w:pPr>
          </w:p>
        </w:tc>
        <w:tc>
          <w:tcPr>
            <w:tcW w:w="3340" w:type="dxa"/>
          </w:tcPr>
          <w:p w:rsidR="00E00B3A" w:rsidRPr="005E18D5" w:rsidRDefault="00E00B3A" w:rsidP="007A5901">
            <w:pPr>
              <w:rPr>
                <w:b/>
              </w:rPr>
            </w:pPr>
            <w:r w:rsidRPr="005E18D5">
              <w:rPr>
                <w:b/>
              </w:rPr>
              <w:t>ÜST YÖNETİCİ/YÖNETİCİLER</w:t>
            </w:r>
          </w:p>
        </w:tc>
        <w:tc>
          <w:tcPr>
            <w:tcW w:w="3889" w:type="dxa"/>
          </w:tcPr>
          <w:p w:rsidR="00E00B3A" w:rsidRPr="005E18D5" w:rsidRDefault="00E00B3A" w:rsidP="007A5901">
            <w:pPr>
              <w:rPr>
                <w:b/>
              </w:rPr>
            </w:pPr>
            <w:r>
              <w:rPr>
                <w:b/>
              </w:rPr>
              <w:t>MÜDÜR/ ENSTİTÜ SEKRETERİ</w:t>
            </w:r>
          </w:p>
        </w:tc>
      </w:tr>
      <w:tr w:rsidR="00E00B3A" w:rsidRPr="005E18D5" w:rsidTr="007A5901">
        <w:trPr>
          <w:trHeight w:val="382"/>
        </w:trPr>
        <w:tc>
          <w:tcPr>
            <w:tcW w:w="2689" w:type="dxa"/>
            <w:vMerge/>
          </w:tcPr>
          <w:p w:rsidR="00E00B3A" w:rsidRPr="005E18D5" w:rsidRDefault="00E00B3A" w:rsidP="007A5901">
            <w:pPr>
              <w:rPr>
                <w:b/>
              </w:rPr>
            </w:pPr>
          </w:p>
        </w:tc>
        <w:tc>
          <w:tcPr>
            <w:tcW w:w="3340" w:type="dxa"/>
          </w:tcPr>
          <w:p w:rsidR="00E00B3A" w:rsidRPr="005E18D5" w:rsidRDefault="00E00B3A" w:rsidP="007A5901">
            <w:pPr>
              <w:rPr>
                <w:b/>
              </w:rPr>
            </w:pPr>
            <w:r w:rsidRPr="005E18D5">
              <w:rPr>
                <w:b/>
              </w:rPr>
              <w:t>GÖREV ÜNVANI</w:t>
            </w:r>
          </w:p>
        </w:tc>
        <w:tc>
          <w:tcPr>
            <w:tcW w:w="3889" w:type="dxa"/>
          </w:tcPr>
          <w:p w:rsidR="00E00B3A" w:rsidRPr="005E18D5" w:rsidRDefault="00E00B3A" w:rsidP="007A5901">
            <w:pPr>
              <w:rPr>
                <w:b/>
              </w:rPr>
            </w:pPr>
            <w:r>
              <w:rPr>
                <w:b/>
              </w:rPr>
              <w:t>YAZI İŞLERİ MEMURU</w:t>
            </w:r>
          </w:p>
        </w:tc>
      </w:tr>
      <w:tr w:rsidR="00E00B3A" w:rsidRPr="005E18D5" w:rsidTr="007A5901">
        <w:trPr>
          <w:trHeight w:val="364"/>
        </w:trPr>
        <w:tc>
          <w:tcPr>
            <w:tcW w:w="2689" w:type="dxa"/>
            <w:vMerge/>
          </w:tcPr>
          <w:p w:rsidR="00E00B3A" w:rsidRPr="005E18D5" w:rsidRDefault="00E00B3A" w:rsidP="007A5901">
            <w:pPr>
              <w:rPr>
                <w:b/>
              </w:rPr>
            </w:pPr>
          </w:p>
        </w:tc>
        <w:tc>
          <w:tcPr>
            <w:tcW w:w="3340" w:type="dxa"/>
          </w:tcPr>
          <w:p w:rsidR="00E00B3A" w:rsidRPr="005E18D5" w:rsidRDefault="00E00B3A" w:rsidP="007A5901">
            <w:pPr>
              <w:rPr>
                <w:b/>
              </w:rPr>
            </w:pPr>
            <w:r w:rsidRPr="005E18D5">
              <w:rPr>
                <w:b/>
              </w:rPr>
              <w:t>YERİNE BAKACAK PERSONEL</w:t>
            </w:r>
          </w:p>
        </w:tc>
        <w:tc>
          <w:tcPr>
            <w:tcW w:w="3889" w:type="dxa"/>
          </w:tcPr>
          <w:p w:rsidR="00E00B3A" w:rsidRPr="005E18D5" w:rsidRDefault="00E00B3A" w:rsidP="007A5901">
            <w:pPr>
              <w:rPr>
                <w:b/>
              </w:rPr>
            </w:pPr>
            <w:r>
              <w:rPr>
                <w:b/>
              </w:rPr>
              <w:t>ÖZEL KALEM</w:t>
            </w:r>
          </w:p>
        </w:tc>
      </w:tr>
      <w:tr w:rsidR="00E00B3A" w:rsidRPr="00AE225A" w:rsidTr="007A5901">
        <w:trPr>
          <w:trHeight w:val="689"/>
        </w:trPr>
        <w:tc>
          <w:tcPr>
            <w:tcW w:w="9918" w:type="dxa"/>
            <w:gridSpan w:val="3"/>
          </w:tcPr>
          <w:p w:rsidR="00E00B3A" w:rsidRDefault="00E00B3A" w:rsidP="007A5901">
            <w:r>
              <w:t>Enstitü içi ve dışı yazışmaların hazırlanması, ilgililere ulaştırılması ve arşivlenmesinden Enstitü sekreterine karşı sorumludur.</w:t>
            </w:r>
          </w:p>
          <w:p w:rsidR="00E00B3A" w:rsidRDefault="00E00B3A" w:rsidP="007A5901"/>
          <w:p w:rsidR="00E00B3A" w:rsidRDefault="00E00B3A" w:rsidP="007A5901"/>
          <w:p w:rsidR="00E00B3A" w:rsidRDefault="00E00B3A" w:rsidP="007A5901">
            <w:r>
              <w:t xml:space="preserve">Görevleri: </w:t>
            </w:r>
          </w:p>
          <w:p w:rsidR="00E00B3A" w:rsidRDefault="00E00B3A" w:rsidP="007A5901"/>
          <w:p w:rsidR="00E00B3A" w:rsidRDefault="00E00B3A" w:rsidP="007A5901">
            <w:r>
              <w:t xml:space="preserve"> </w:t>
            </w:r>
          </w:p>
          <w:p w:rsidR="00E00B3A" w:rsidRDefault="00E00B3A" w:rsidP="007A5901">
            <w:r>
              <w:t xml:space="preserve">*Yönetim Kurulu Kararlarının yazılması, Enstitü müdürüne imzaya sunulması, </w:t>
            </w:r>
          </w:p>
          <w:p w:rsidR="00E00B3A" w:rsidRDefault="00E00B3A" w:rsidP="007A5901">
            <w:r>
              <w:t xml:space="preserve">*Enstitü Kurulu Kararlarının yazılması, Enstitü müdürüne imzaya sunulması, </w:t>
            </w:r>
          </w:p>
          <w:p w:rsidR="00E00B3A" w:rsidRDefault="00E00B3A" w:rsidP="007A5901">
            <w:r>
              <w:t xml:space="preserve">*Enstitü web sayfasının güncelleştirilmesi, Enstitümüz ile ilgili tüm duyuruların yayınlanması ve takibi. </w:t>
            </w:r>
          </w:p>
          <w:p w:rsidR="00E00B3A" w:rsidRDefault="00E00B3A" w:rsidP="007A5901">
            <w:r>
              <w:t>*Müdürlüğün Enstitü içi ve Enstitü dışı basılı ve elektronik tüm yazışmalarını yapar ve basılı olanları ilgili defterlere, elektronik olanları sayısal ortama işler.</w:t>
            </w:r>
          </w:p>
          <w:p w:rsidR="00E00B3A" w:rsidRDefault="00E00B3A" w:rsidP="007A5901">
            <w:r>
              <w:t>*Enstitüdeki akademik ve idari personelinin her türlü posta evraklarının teslim alınması ve dağıtımını yapar.</w:t>
            </w:r>
          </w:p>
          <w:p w:rsidR="00E00B3A" w:rsidRDefault="00E00B3A" w:rsidP="007A5901">
            <w:r>
              <w:t>*Diğer evrak biriminden gelen yazılı ya da elektronik evrakların Enstitü Müdürü’ne sunulması ve gerekli birimlere dağıtılmasını ve gerekli olanların takibini yapar.</w:t>
            </w:r>
          </w:p>
          <w:p w:rsidR="00E00B3A" w:rsidRDefault="00E00B3A" w:rsidP="007A5901">
            <w:r>
              <w:t>*Enstitü ile ilgili duyuruların yapılmasını sağlar.</w:t>
            </w:r>
          </w:p>
          <w:p w:rsidR="00E00B3A" w:rsidRDefault="00E00B3A" w:rsidP="007A5901">
            <w:r>
              <w:t>*Enstitüde oluşturulan komisyonların görev tanımlarını ve listesini arşivler, ayrıca bu komisyonların yazışmalarını yapar.</w:t>
            </w:r>
          </w:p>
          <w:p w:rsidR="00E00B3A" w:rsidRDefault="00E00B3A" w:rsidP="007A5901">
            <w:r>
              <w:t>*Birimlerde öğretim elemanları tarafından gerçekleştirilen bilimsel ve sanatsal etkinliklerin, varsa kazanılan ödüllerin listesini tutar.</w:t>
            </w:r>
          </w:p>
          <w:p w:rsidR="00E00B3A" w:rsidRDefault="00E00B3A" w:rsidP="007A5901">
            <w:r>
              <w:t>*Enstitü Müdürlüğü tarafından verilen görev alanı ile ilgili diğer işleri yapar.</w:t>
            </w:r>
          </w:p>
          <w:p w:rsidR="00E00B3A" w:rsidRDefault="00E00B3A" w:rsidP="007A5901"/>
          <w:p w:rsidR="00E00B3A" w:rsidRDefault="00E00B3A" w:rsidP="007A5901"/>
          <w:p w:rsidR="00E00B3A" w:rsidRDefault="00E00B3A" w:rsidP="007A5901"/>
          <w:p w:rsidR="00E00B3A" w:rsidRDefault="00E00B3A" w:rsidP="007A5901">
            <w:r>
              <w:t>Yukarıda belirtilen görevlerin yerine getirilmesinde Enstitü Sekreterine karşı sorumludur.</w:t>
            </w:r>
          </w:p>
          <w:p w:rsidR="00E00B3A" w:rsidRDefault="00E00B3A" w:rsidP="007A5901"/>
          <w:p w:rsidR="00E00B3A" w:rsidRDefault="00E00B3A" w:rsidP="007A5901"/>
          <w:p w:rsidR="00E00B3A" w:rsidRDefault="00E00B3A" w:rsidP="007A5901"/>
          <w:p w:rsidR="00E00B3A" w:rsidRPr="00AE225A" w:rsidRDefault="00E00B3A" w:rsidP="007A5901"/>
        </w:tc>
      </w:tr>
    </w:tbl>
    <w:p w:rsidR="006C3A17" w:rsidRDefault="006C3A17">
      <w:bookmarkStart w:id="0" w:name="_GoBack"/>
      <w:bookmarkEnd w:id="0"/>
    </w:p>
    <w:sectPr w:rsidR="006C3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40"/>
    <w:rsid w:val="003E4A40"/>
    <w:rsid w:val="006C3A17"/>
    <w:rsid w:val="00E0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570F7-586A-401C-99AE-3FF7A443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B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0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2022-01-20T07:33:00Z</dcterms:created>
  <dcterms:modified xsi:type="dcterms:W3CDTF">2022-01-20T07:33:00Z</dcterms:modified>
</cp:coreProperties>
</file>